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67B3" w14:paraId="58245B41" w14:textId="77777777" w:rsidTr="001F67B3">
        <w:trPr>
          <w:trHeight w:val="416"/>
        </w:trPr>
        <w:tc>
          <w:tcPr>
            <w:tcW w:w="9067" w:type="dxa"/>
          </w:tcPr>
          <w:p w14:paraId="28CA84EE" w14:textId="3AFBEC9F" w:rsidR="001F67B3" w:rsidRPr="001F67B3" w:rsidRDefault="009F6B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Hwamei </w:t>
            </w:r>
            <w:r w:rsidR="001F67B3" w:rsidRPr="001F67B3">
              <w:rPr>
                <w:b/>
                <w:bCs/>
              </w:rPr>
              <w:t xml:space="preserve">Hospital, </w:t>
            </w:r>
            <w:r>
              <w:rPr>
                <w:b/>
                <w:bCs/>
              </w:rPr>
              <w:t xml:space="preserve">Ningbo, </w:t>
            </w:r>
            <w:r w:rsidR="001F67B3" w:rsidRPr="001F67B3">
              <w:rPr>
                <w:b/>
                <w:bCs/>
              </w:rPr>
              <w:t xml:space="preserve">China </w:t>
            </w:r>
            <w:bookmarkStart w:id="0" w:name="_GoBack"/>
            <w:bookmarkEnd w:id="0"/>
            <w:r w:rsidR="001F67B3" w:rsidRPr="001F67B3">
              <w:rPr>
                <w:b/>
                <w:bCs/>
              </w:rPr>
              <w:t xml:space="preserve"> – frontline advice</w:t>
            </w:r>
            <w:r w:rsidR="001F67B3">
              <w:rPr>
                <w:b/>
                <w:bCs/>
              </w:rPr>
              <w:t>/experience</w:t>
            </w:r>
          </w:p>
          <w:p w14:paraId="23CFE217" w14:textId="77777777" w:rsidR="001F67B3" w:rsidRDefault="001F67B3">
            <w:pPr>
              <w:rPr>
                <w:b/>
                <w:bCs/>
              </w:rPr>
            </w:pPr>
          </w:p>
          <w:p w14:paraId="5A637720" w14:textId="2376E8DB" w:rsidR="001F67B3" w:rsidRPr="001F67B3" w:rsidRDefault="001F67B3">
            <w:pPr>
              <w:rPr>
                <w:b/>
                <w:bCs/>
              </w:rPr>
            </w:pPr>
            <w:r w:rsidRPr="001F67B3">
              <w:rPr>
                <w:b/>
                <w:bCs/>
              </w:rPr>
              <w:t>108 severe cases – no doctors infected</w:t>
            </w:r>
          </w:p>
          <w:p w14:paraId="57A70D83" w14:textId="5C8E4E6C" w:rsidR="001F67B3" w:rsidRDefault="001F67B3"/>
        </w:tc>
      </w:tr>
      <w:tr w:rsidR="001F67B3" w14:paraId="4173873B" w14:textId="77777777" w:rsidTr="001F67B3">
        <w:trPr>
          <w:trHeight w:val="847"/>
        </w:trPr>
        <w:tc>
          <w:tcPr>
            <w:tcW w:w="9067" w:type="dxa"/>
          </w:tcPr>
          <w:p w14:paraId="3A5D70E7" w14:textId="77777777" w:rsidR="001F67B3" w:rsidRDefault="001F67B3" w:rsidP="00266222">
            <w:r>
              <w:t>Mistakes learnt:</w:t>
            </w:r>
          </w:p>
          <w:p w14:paraId="05CDA362" w14:textId="6DBDC350" w:rsidR="001F67B3" w:rsidRDefault="001F67B3" w:rsidP="00266222">
            <w:r>
              <w:t>Preparedness did not register</w:t>
            </w:r>
          </w:p>
        </w:tc>
      </w:tr>
      <w:tr w:rsidR="001F67B3" w14:paraId="5825374A" w14:textId="77777777" w:rsidTr="001F67B3">
        <w:trPr>
          <w:trHeight w:val="917"/>
        </w:trPr>
        <w:tc>
          <w:tcPr>
            <w:tcW w:w="9067" w:type="dxa"/>
          </w:tcPr>
          <w:p w14:paraId="6CAB70E6" w14:textId="77777777" w:rsidR="001F67B3" w:rsidRDefault="001F67B3">
            <w:r>
              <w:t>Staff preparedness</w:t>
            </w:r>
          </w:p>
          <w:p w14:paraId="4724504F" w14:textId="6E79B7FB" w:rsidR="001F67B3" w:rsidRDefault="001F67B3" w:rsidP="00266222">
            <w:pPr>
              <w:pStyle w:val="ListParagraph"/>
              <w:numPr>
                <w:ilvl w:val="0"/>
                <w:numId w:val="3"/>
              </w:numPr>
            </w:pPr>
            <w:r>
              <w:t>Risk assessment before frontline work (related to morbidity)</w:t>
            </w:r>
          </w:p>
          <w:p w14:paraId="6CF78D85" w14:textId="77777777" w:rsidR="001F67B3" w:rsidRDefault="001F67B3" w:rsidP="00266222">
            <w:pPr>
              <w:pStyle w:val="ListParagraph"/>
              <w:numPr>
                <w:ilvl w:val="0"/>
                <w:numId w:val="3"/>
              </w:numPr>
            </w:pPr>
            <w:r>
              <w:t>Rigorous PPE training and competence assessment before frontline work</w:t>
            </w:r>
          </w:p>
          <w:p w14:paraId="1F28402B" w14:textId="77777777" w:rsidR="001F67B3" w:rsidRDefault="001F67B3" w:rsidP="00266222">
            <w:pPr>
              <w:pStyle w:val="ListParagraph"/>
              <w:numPr>
                <w:ilvl w:val="0"/>
                <w:numId w:val="3"/>
              </w:numPr>
            </w:pPr>
            <w:r>
              <w:t>Roving monitors - continual review and audit of adherence with PPE</w:t>
            </w:r>
          </w:p>
          <w:p w14:paraId="0919D99B" w14:textId="6D2A7733" w:rsidR="001F67B3" w:rsidRDefault="001F67B3" w:rsidP="00266222">
            <w:pPr>
              <w:pStyle w:val="ListParagraph"/>
            </w:pPr>
          </w:p>
        </w:tc>
      </w:tr>
      <w:tr w:rsidR="001F67B3" w14:paraId="1143966B" w14:textId="77777777" w:rsidTr="001F67B3">
        <w:trPr>
          <w:trHeight w:val="917"/>
        </w:trPr>
        <w:tc>
          <w:tcPr>
            <w:tcW w:w="9067" w:type="dxa"/>
          </w:tcPr>
          <w:p w14:paraId="0A0F750D" w14:textId="77777777" w:rsidR="001F67B3" w:rsidRDefault="001F67B3">
            <w:r>
              <w:t>PPE – 3 categories employed</w:t>
            </w:r>
          </w:p>
          <w:p w14:paraId="24A3CC32" w14:textId="77777777" w:rsidR="001F67B3" w:rsidRDefault="001F67B3" w:rsidP="00266222">
            <w:pPr>
              <w:pStyle w:val="ListParagraph"/>
              <w:numPr>
                <w:ilvl w:val="0"/>
                <w:numId w:val="5"/>
              </w:numPr>
            </w:pPr>
            <w:r>
              <w:t>Cap, face shield, goggles, FFP3 or N95 mask, gloves, shoe covers and waterproof gowns (e.g. manning fever clinics)</w:t>
            </w:r>
          </w:p>
          <w:p w14:paraId="001D6445" w14:textId="2DE1F5F8" w:rsidR="001F67B3" w:rsidRDefault="001F67B3" w:rsidP="00266222">
            <w:pPr>
              <w:pStyle w:val="ListParagraph"/>
              <w:numPr>
                <w:ilvl w:val="0"/>
                <w:numId w:val="5"/>
              </w:numPr>
            </w:pPr>
            <w:r>
              <w:t xml:space="preserve">As for Cat. 1 but switch to full body gowns (e.g. if caring for </w:t>
            </w:r>
            <w:proofErr w:type="spellStart"/>
            <w:r>
              <w:t>covid</w:t>
            </w:r>
            <w:proofErr w:type="spellEnd"/>
            <w:r>
              <w:t xml:space="preserve"> patients)</w:t>
            </w:r>
          </w:p>
          <w:p w14:paraId="6F10E47D" w14:textId="77777777" w:rsidR="001F67B3" w:rsidRDefault="001F67B3" w:rsidP="00266222">
            <w:pPr>
              <w:pStyle w:val="ListParagraph"/>
              <w:numPr>
                <w:ilvl w:val="0"/>
                <w:numId w:val="5"/>
              </w:numPr>
            </w:pPr>
            <w:r>
              <w:t xml:space="preserve">As for Cat. 2 but switch to extraction hood/tornado powered respirator (e.g. if </w:t>
            </w:r>
            <w:proofErr w:type="spellStart"/>
            <w:r>
              <w:t>bronching</w:t>
            </w:r>
            <w:proofErr w:type="spellEnd"/>
            <w:r>
              <w:t>)</w:t>
            </w:r>
          </w:p>
          <w:p w14:paraId="15425708" w14:textId="573388B8" w:rsidR="001F67B3" w:rsidRDefault="001F67B3" w:rsidP="00266222">
            <w:pPr>
              <w:pStyle w:val="ListParagraph"/>
            </w:pPr>
          </w:p>
        </w:tc>
      </w:tr>
      <w:tr w:rsidR="001F67B3" w14:paraId="24D41B3D" w14:textId="77777777" w:rsidTr="001F67B3">
        <w:trPr>
          <w:trHeight w:val="917"/>
        </w:trPr>
        <w:tc>
          <w:tcPr>
            <w:tcW w:w="9067" w:type="dxa"/>
          </w:tcPr>
          <w:p w14:paraId="095EDBB6" w14:textId="77777777" w:rsidR="001F67B3" w:rsidRDefault="001F67B3">
            <w:r>
              <w:t>Infection control</w:t>
            </w:r>
          </w:p>
          <w:p w14:paraId="3A128D33" w14:textId="68EC06FF" w:rsidR="001F67B3" w:rsidRDefault="001F67B3" w:rsidP="00266222">
            <w:pPr>
              <w:pStyle w:val="ListParagraph"/>
              <w:numPr>
                <w:ilvl w:val="0"/>
                <w:numId w:val="9"/>
              </w:numPr>
            </w:pPr>
            <w:r>
              <w:t>screen all inpatients and visitors (limit visitors)</w:t>
            </w:r>
          </w:p>
          <w:p w14:paraId="37F5F083" w14:textId="105D6938" w:rsidR="001F67B3" w:rsidRDefault="001F67B3" w:rsidP="00266222">
            <w:pPr>
              <w:pStyle w:val="ListParagraph"/>
              <w:numPr>
                <w:ilvl w:val="0"/>
                <w:numId w:val="9"/>
              </w:numPr>
            </w:pPr>
            <w:r>
              <w:t>screen all outpatients (Ab test and RT PCR)</w:t>
            </w:r>
          </w:p>
          <w:p w14:paraId="7BBBBFEF" w14:textId="7F64E819" w:rsidR="001F67B3" w:rsidRDefault="001F67B3" w:rsidP="00266222">
            <w:pPr>
              <w:pStyle w:val="ListParagraph"/>
              <w:numPr>
                <w:ilvl w:val="0"/>
                <w:numId w:val="9"/>
              </w:numPr>
            </w:pPr>
            <w:r>
              <w:t>Face mask for all staff (high risk of asymptomatic spread) – deescalate 28d post last zero case</w:t>
            </w:r>
          </w:p>
          <w:p w14:paraId="37C963E0" w14:textId="7AD78B93" w:rsidR="001F67B3" w:rsidRDefault="001F67B3"/>
        </w:tc>
      </w:tr>
      <w:tr w:rsidR="001F67B3" w14:paraId="546C1633" w14:textId="77777777" w:rsidTr="001F67B3">
        <w:trPr>
          <w:trHeight w:val="917"/>
        </w:trPr>
        <w:tc>
          <w:tcPr>
            <w:tcW w:w="9067" w:type="dxa"/>
          </w:tcPr>
          <w:p w14:paraId="0B153924" w14:textId="77777777" w:rsidR="001F67B3" w:rsidRDefault="001F67B3">
            <w:r>
              <w:t>Staff working</w:t>
            </w:r>
          </w:p>
          <w:p w14:paraId="6991EF96" w14:textId="1651FB2E" w:rsidR="001F67B3" w:rsidRDefault="001F67B3" w:rsidP="00266222">
            <w:pPr>
              <w:pStyle w:val="ListParagraph"/>
              <w:numPr>
                <w:ilvl w:val="0"/>
                <w:numId w:val="4"/>
              </w:numPr>
            </w:pPr>
            <w:r>
              <w:t>4-6h shifts ideally in isolation areas</w:t>
            </w:r>
          </w:p>
          <w:p w14:paraId="64A5DC06" w14:textId="77777777" w:rsidR="001F67B3" w:rsidRDefault="001F67B3" w:rsidP="00266222">
            <w:pPr>
              <w:pStyle w:val="ListParagraph"/>
              <w:numPr>
                <w:ilvl w:val="0"/>
                <w:numId w:val="4"/>
              </w:numPr>
            </w:pPr>
            <w:r>
              <w:t>Separate accommodation for doctors (secondary isolation)</w:t>
            </w:r>
          </w:p>
          <w:p w14:paraId="0131D7D4" w14:textId="1DFA1F89" w:rsidR="001F67B3" w:rsidRDefault="001F67B3" w:rsidP="00266222">
            <w:pPr>
              <w:pStyle w:val="ListParagraph"/>
              <w:numPr>
                <w:ilvl w:val="0"/>
                <w:numId w:val="4"/>
              </w:numPr>
            </w:pPr>
            <w:r>
              <w:t xml:space="preserve">Mandatory 7-14day isolation after working with </w:t>
            </w:r>
            <w:proofErr w:type="spellStart"/>
            <w:r>
              <w:t>covid</w:t>
            </w:r>
            <w:proofErr w:type="spellEnd"/>
            <w:r>
              <w:t xml:space="preserve"> cases</w:t>
            </w:r>
          </w:p>
          <w:p w14:paraId="74AB0447" w14:textId="77777777" w:rsidR="001F67B3" w:rsidRDefault="001F67B3" w:rsidP="0026622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Covid</w:t>
            </w:r>
            <w:proofErr w:type="spellEnd"/>
            <w:r>
              <w:t xml:space="preserve"> testing (RT PCR +/- CT and AB testing) prior to return to routine ward work</w:t>
            </w:r>
          </w:p>
          <w:p w14:paraId="26C6FFCE" w14:textId="761A93F5" w:rsidR="001F67B3" w:rsidRDefault="001F67B3" w:rsidP="00266222">
            <w:pPr>
              <w:pStyle w:val="ListParagraph"/>
            </w:pPr>
          </w:p>
        </w:tc>
      </w:tr>
      <w:tr w:rsidR="001F67B3" w14:paraId="42A720D2" w14:textId="77777777" w:rsidTr="001F67B3">
        <w:trPr>
          <w:trHeight w:val="988"/>
        </w:trPr>
        <w:tc>
          <w:tcPr>
            <w:tcW w:w="9067" w:type="dxa"/>
          </w:tcPr>
          <w:p w14:paraId="726F7F3C" w14:textId="77777777" w:rsidR="001F67B3" w:rsidRDefault="001F67B3" w:rsidP="00266222">
            <w:r>
              <w:t>Anti-infectives/anti-inflammatory Tx (for all, including mild cases)</w:t>
            </w:r>
          </w:p>
          <w:p w14:paraId="3A7123A0" w14:textId="77777777" w:rsidR="001F67B3" w:rsidRDefault="001F67B3" w:rsidP="00266222">
            <w:pPr>
              <w:pStyle w:val="ListParagraph"/>
              <w:numPr>
                <w:ilvl w:val="0"/>
                <w:numId w:val="6"/>
              </w:numPr>
            </w:pPr>
            <w:r>
              <w:t>Hydroxychloroquine</w:t>
            </w:r>
          </w:p>
          <w:p w14:paraId="2170813A" w14:textId="77777777" w:rsidR="001F67B3" w:rsidRDefault="001F67B3" w:rsidP="0026622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Umifenovir</w:t>
            </w:r>
            <w:proofErr w:type="spellEnd"/>
          </w:p>
          <w:p w14:paraId="5E46424C" w14:textId="77777777" w:rsidR="001F67B3" w:rsidRDefault="001F67B3" w:rsidP="00266222">
            <w:pPr>
              <w:pStyle w:val="ListParagraph"/>
              <w:numPr>
                <w:ilvl w:val="0"/>
                <w:numId w:val="6"/>
              </w:numPr>
            </w:pPr>
            <w:r>
              <w:t>Moxifloxacin (bacterial superinfection)</w:t>
            </w:r>
          </w:p>
          <w:p w14:paraId="4CDF2743" w14:textId="77777777" w:rsidR="001F67B3" w:rsidRDefault="001F67B3" w:rsidP="0026622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Kaletra</w:t>
            </w:r>
            <w:proofErr w:type="spellEnd"/>
            <w:r>
              <w:t xml:space="preserve"> – not well tolerated</w:t>
            </w:r>
          </w:p>
          <w:p w14:paraId="519C86DB" w14:textId="5FD015BF" w:rsidR="001F67B3" w:rsidRDefault="001F67B3" w:rsidP="00266222">
            <w:pPr>
              <w:pStyle w:val="ListParagraph"/>
            </w:pPr>
          </w:p>
        </w:tc>
      </w:tr>
      <w:tr w:rsidR="001F67B3" w14:paraId="2939BB91" w14:textId="77777777" w:rsidTr="001F67B3">
        <w:trPr>
          <w:trHeight w:val="988"/>
        </w:trPr>
        <w:tc>
          <w:tcPr>
            <w:tcW w:w="9067" w:type="dxa"/>
          </w:tcPr>
          <w:p w14:paraId="492D94C7" w14:textId="77777777" w:rsidR="001F67B3" w:rsidRDefault="001F67B3" w:rsidP="00266222">
            <w:r>
              <w:t>Respiratory care</w:t>
            </w:r>
          </w:p>
          <w:p w14:paraId="7C1A0798" w14:textId="77777777" w:rsidR="001F67B3" w:rsidRDefault="001F67B3" w:rsidP="00266222">
            <w:pPr>
              <w:pStyle w:val="ListParagraph"/>
              <w:numPr>
                <w:ilvl w:val="0"/>
                <w:numId w:val="7"/>
              </w:numPr>
            </w:pPr>
            <w:r>
              <w:t>Hydrogen + oxygen (</w:t>
            </w:r>
            <w:r>
              <w:sym w:font="Symbol" w:char="F0AF"/>
            </w:r>
            <w:r>
              <w:t xml:space="preserve"> pulmonary resistance)</w:t>
            </w:r>
          </w:p>
          <w:p w14:paraId="3CF9112D" w14:textId="77777777" w:rsidR="001F67B3" w:rsidRDefault="001F67B3" w:rsidP="00266222">
            <w:pPr>
              <w:pStyle w:val="ListParagraph"/>
              <w:numPr>
                <w:ilvl w:val="0"/>
                <w:numId w:val="7"/>
              </w:numPr>
            </w:pPr>
            <w:r>
              <w:t>NAC for BAL (excessive MP)</w:t>
            </w:r>
          </w:p>
          <w:p w14:paraId="0E7EEF64" w14:textId="77777777" w:rsidR="001F67B3" w:rsidRDefault="001F67B3" w:rsidP="00266222">
            <w:pPr>
              <w:pStyle w:val="ListParagraph"/>
              <w:numPr>
                <w:ilvl w:val="0"/>
                <w:numId w:val="7"/>
              </w:numPr>
            </w:pPr>
            <w:r>
              <w:t>Early NIV intervention better</w:t>
            </w:r>
          </w:p>
          <w:p w14:paraId="3F5D01F4" w14:textId="27F21E3E" w:rsidR="001F67B3" w:rsidRDefault="001F67B3" w:rsidP="00266222">
            <w:pPr>
              <w:pStyle w:val="ListParagraph"/>
            </w:pPr>
          </w:p>
        </w:tc>
      </w:tr>
      <w:tr w:rsidR="001F67B3" w14:paraId="6F724526" w14:textId="77777777" w:rsidTr="001F67B3">
        <w:trPr>
          <w:trHeight w:val="917"/>
        </w:trPr>
        <w:tc>
          <w:tcPr>
            <w:tcW w:w="9067" w:type="dxa"/>
          </w:tcPr>
          <w:p w14:paraId="7A7AE0A9" w14:textId="277FB5B7" w:rsidR="001F67B3" w:rsidRDefault="001F67B3">
            <w:r>
              <w:t>Prognostic markers</w:t>
            </w:r>
          </w:p>
          <w:p w14:paraId="217A71CA" w14:textId="77777777" w:rsidR="001F67B3" w:rsidRDefault="001F67B3" w:rsidP="00266222">
            <w:pPr>
              <w:pStyle w:val="ListParagraph"/>
              <w:numPr>
                <w:ilvl w:val="0"/>
                <w:numId w:val="8"/>
              </w:numPr>
            </w:pPr>
            <w:r>
              <w:t>Neutrophil count</w:t>
            </w:r>
          </w:p>
          <w:p w14:paraId="32852472" w14:textId="77777777" w:rsidR="001F67B3" w:rsidRDefault="001F67B3" w:rsidP="00266222">
            <w:pPr>
              <w:pStyle w:val="ListParagraph"/>
              <w:numPr>
                <w:ilvl w:val="0"/>
                <w:numId w:val="8"/>
              </w:numPr>
            </w:pPr>
            <w:r>
              <w:t>Viral load</w:t>
            </w:r>
          </w:p>
          <w:p w14:paraId="49A2EADC" w14:textId="77777777" w:rsidR="001F67B3" w:rsidRDefault="001F67B3" w:rsidP="00266222">
            <w:pPr>
              <w:pStyle w:val="ListParagraph"/>
              <w:numPr>
                <w:ilvl w:val="0"/>
                <w:numId w:val="8"/>
              </w:numPr>
            </w:pPr>
            <w:r>
              <w:t>CRP</w:t>
            </w:r>
          </w:p>
          <w:p w14:paraId="7B987040" w14:textId="77777777" w:rsidR="001F67B3" w:rsidRDefault="001F67B3" w:rsidP="00266222">
            <w:pPr>
              <w:pStyle w:val="ListParagraph"/>
              <w:numPr>
                <w:ilvl w:val="0"/>
                <w:numId w:val="8"/>
              </w:numPr>
            </w:pPr>
            <w:r>
              <w:t>CT</w:t>
            </w:r>
          </w:p>
          <w:p w14:paraId="20A2F341" w14:textId="36B29204" w:rsidR="001F67B3" w:rsidRDefault="001F67B3" w:rsidP="00266222">
            <w:pPr>
              <w:pStyle w:val="ListParagraph"/>
            </w:pPr>
          </w:p>
        </w:tc>
      </w:tr>
    </w:tbl>
    <w:p w14:paraId="00359F59" w14:textId="77777777" w:rsidR="006A249A" w:rsidRDefault="009F6BC1"/>
    <w:sectPr w:rsidR="006A249A" w:rsidSect="002D44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6EB"/>
    <w:multiLevelType w:val="hybridMultilevel"/>
    <w:tmpl w:val="0CF44BD6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267"/>
    <w:multiLevelType w:val="hybridMultilevel"/>
    <w:tmpl w:val="5442D068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535"/>
    <w:multiLevelType w:val="hybridMultilevel"/>
    <w:tmpl w:val="D83C06FA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B91"/>
    <w:multiLevelType w:val="hybridMultilevel"/>
    <w:tmpl w:val="D6AC11FC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1ACB"/>
    <w:multiLevelType w:val="hybridMultilevel"/>
    <w:tmpl w:val="D83C06FA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D63ED"/>
    <w:multiLevelType w:val="hybridMultilevel"/>
    <w:tmpl w:val="F4227202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59D3"/>
    <w:multiLevelType w:val="hybridMultilevel"/>
    <w:tmpl w:val="5442D068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73BCD"/>
    <w:multiLevelType w:val="hybridMultilevel"/>
    <w:tmpl w:val="3732E8AA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22FE"/>
    <w:multiLevelType w:val="hybridMultilevel"/>
    <w:tmpl w:val="98EE5D06"/>
    <w:lvl w:ilvl="0" w:tplc="DCB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2"/>
    <w:rsid w:val="00065681"/>
    <w:rsid w:val="001F67B3"/>
    <w:rsid w:val="00266222"/>
    <w:rsid w:val="002B4036"/>
    <w:rsid w:val="002D4424"/>
    <w:rsid w:val="00506CA0"/>
    <w:rsid w:val="00761EF0"/>
    <w:rsid w:val="007E3C1E"/>
    <w:rsid w:val="009F6BC1"/>
    <w:rsid w:val="00A62D67"/>
    <w:rsid w:val="00AF1738"/>
    <w:rsid w:val="00D63D8A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92BD5"/>
  <w15:chartTrackingRefBased/>
  <w15:docId w15:val="{966FE59C-5289-9F40-9269-1FE5CD0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Ukor</dc:creator>
  <cp:keywords/>
  <dc:description/>
  <cp:lastModifiedBy>Emem Ukor</cp:lastModifiedBy>
  <cp:revision>3</cp:revision>
  <dcterms:created xsi:type="dcterms:W3CDTF">2020-03-19T09:36:00Z</dcterms:created>
  <dcterms:modified xsi:type="dcterms:W3CDTF">2020-03-19T10:20:00Z</dcterms:modified>
</cp:coreProperties>
</file>